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9750" w:type="dxa"/>
        <w:tblLook w:val="04A0" w:firstRow="1" w:lastRow="0" w:firstColumn="1" w:lastColumn="0" w:noHBand="0" w:noVBand="1"/>
      </w:tblPr>
      <w:tblGrid>
        <w:gridCol w:w="4705"/>
        <w:gridCol w:w="5045"/>
      </w:tblGrid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>Subdivision (Stage) / Worksite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  <w:bookmarkStart w:id="0" w:name="_GoBack"/>
        <w:bookmarkEnd w:id="0"/>
      </w:tr>
      <w:tr w:rsidR="00A86A4F" w:rsidTr="00BE2E57">
        <w:trPr>
          <w:trHeight w:val="48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 xml:space="preserve">Date of Inspection 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  <w:tr w:rsidR="00A86A4F" w:rsidTr="00BE2E57">
        <w:trPr>
          <w:trHeight w:val="456"/>
        </w:trPr>
        <w:tc>
          <w:tcPr>
            <w:tcW w:w="4705" w:type="dxa"/>
          </w:tcPr>
          <w:p w:rsidR="00A86A4F" w:rsidRPr="007A59A6" w:rsidRDefault="00A86A4F">
            <w:pPr>
              <w:rPr>
                <w:b/>
              </w:rPr>
            </w:pPr>
            <w:r w:rsidRPr="007A59A6">
              <w:rPr>
                <w:b/>
              </w:rPr>
              <w:t xml:space="preserve">Location </w:t>
            </w:r>
            <w:r w:rsidR="006E296A">
              <w:rPr>
                <w:b/>
              </w:rPr>
              <w:t>(Pit Number to Pit Number)</w:t>
            </w:r>
            <w:r w:rsidR="00BE2E57">
              <w:rPr>
                <w:b/>
              </w:rPr>
              <w:t>:</w:t>
            </w:r>
          </w:p>
        </w:tc>
        <w:tc>
          <w:tcPr>
            <w:tcW w:w="5045" w:type="dxa"/>
          </w:tcPr>
          <w:p w:rsidR="00A86A4F" w:rsidRDefault="00A86A4F"/>
        </w:tc>
      </w:tr>
    </w:tbl>
    <w:p w:rsidR="00D04BC0" w:rsidRDefault="00D04BC0"/>
    <w:tbl>
      <w:tblPr>
        <w:tblStyle w:val="TableGrid"/>
        <w:tblW w:w="15648" w:type="dxa"/>
        <w:tblLayout w:type="fixed"/>
        <w:tblLook w:val="04A0" w:firstRow="1" w:lastRow="0" w:firstColumn="1" w:lastColumn="0" w:noHBand="0" w:noVBand="1"/>
      </w:tblPr>
      <w:tblGrid>
        <w:gridCol w:w="1383"/>
        <w:gridCol w:w="6939"/>
        <w:gridCol w:w="1416"/>
        <w:gridCol w:w="708"/>
        <w:gridCol w:w="708"/>
        <w:gridCol w:w="708"/>
        <w:gridCol w:w="1416"/>
        <w:gridCol w:w="2370"/>
      </w:tblGrid>
      <w:tr w:rsidR="00B27C6F" w:rsidTr="00B27C6F">
        <w:trPr>
          <w:trHeight w:val="548"/>
        </w:trPr>
        <w:tc>
          <w:tcPr>
            <w:tcW w:w="1383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Category </w:t>
            </w:r>
          </w:p>
        </w:tc>
        <w:tc>
          <w:tcPr>
            <w:tcW w:w="6939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Checklist Items</w:t>
            </w:r>
          </w:p>
        </w:tc>
        <w:tc>
          <w:tcPr>
            <w:tcW w:w="1416" w:type="dxa"/>
          </w:tcPr>
          <w:p w:rsidR="007A59A6" w:rsidRPr="007A59A6" w:rsidRDefault="007A59A6" w:rsidP="00BB103C">
            <w:pPr>
              <w:rPr>
                <w:b/>
              </w:rPr>
            </w:pPr>
            <w:r w:rsidRPr="007A59A6">
              <w:rPr>
                <w:b/>
              </w:rPr>
              <w:t>Reference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Yes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No</w:t>
            </w:r>
          </w:p>
        </w:tc>
        <w:tc>
          <w:tcPr>
            <w:tcW w:w="708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N/A</w:t>
            </w:r>
          </w:p>
        </w:tc>
        <w:tc>
          <w:tcPr>
            <w:tcW w:w="1416" w:type="dxa"/>
          </w:tcPr>
          <w:p w:rsidR="007A59A6" w:rsidRPr="007A59A6" w:rsidRDefault="00E160C0">
            <w:pPr>
              <w:rPr>
                <w:b/>
              </w:rPr>
            </w:pPr>
            <w:r>
              <w:rPr>
                <w:b/>
              </w:rPr>
              <w:t>MS</w:t>
            </w:r>
            <w:r w:rsidR="007A59A6" w:rsidRPr="007A59A6">
              <w:rPr>
                <w:b/>
              </w:rPr>
              <w:t>C – HP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(add initial </w:t>
            </w:r>
          </w:p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 xml:space="preserve">next to box) </w:t>
            </w:r>
          </w:p>
        </w:tc>
        <w:tc>
          <w:tcPr>
            <w:tcW w:w="2370" w:type="dxa"/>
          </w:tcPr>
          <w:p w:rsidR="007A59A6" w:rsidRPr="007A59A6" w:rsidRDefault="007A59A6">
            <w:pPr>
              <w:rPr>
                <w:b/>
              </w:rPr>
            </w:pPr>
            <w:r w:rsidRPr="007A59A6">
              <w:rPr>
                <w:b/>
              </w:rPr>
              <w:t>Comments</w:t>
            </w:r>
          </w:p>
        </w:tc>
      </w:tr>
      <w:tr w:rsidR="00B27C6F" w:rsidTr="00A05E6E">
        <w:trPr>
          <w:trHeight w:val="898"/>
        </w:trPr>
        <w:tc>
          <w:tcPr>
            <w:tcW w:w="1383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Safety &amp; Environment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Employees Inducted and signed onto SWMS</w:t>
            </w:r>
          </w:p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All environmental controls implemented as per the approved EMP</w:t>
            </w:r>
          </w:p>
          <w:p w:rsidR="007A59A6" w:rsidRPr="00B27C6F" w:rsidRDefault="007A59A6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 xml:space="preserve">Trench Depths – Any trenches over 1.5m deep must be battered or shored and notification given to </w:t>
            </w:r>
            <w:proofErr w:type="spellStart"/>
            <w:r w:rsidRPr="00B27C6F">
              <w:rPr>
                <w:sz w:val="20"/>
                <w:szCs w:val="20"/>
              </w:rPr>
              <w:t>WorkSafe</w:t>
            </w:r>
            <w:proofErr w:type="spellEnd"/>
            <w:r w:rsidRPr="00B27C6F">
              <w:rPr>
                <w:sz w:val="20"/>
                <w:szCs w:val="20"/>
              </w:rPr>
              <w:t xml:space="preserve">. </w:t>
            </w:r>
          </w:p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B27C6F" w:rsidTr="00A05E6E">
        <w:trPr>
          <w:trHeight w:val="406"/>
        </w:trPr>
        <w:tc>
          <w:tcPr>
            <w:tcW w:w="1383" w:type="dxa"/>
            <w:shd w:val="clear" w:color="auto" w:fill="DEEAF6" w:themeFill="accent1" w:themeFillTint="33"/>
          </w:tcPr>
          <w:p w:rsidR="007A59A6" w:rsidRPr="00B27C6F" w:rsidRDefault="007A59A6">
            <w:pPr>
              <w:rPr>
                <w:b/>
                <w:sz w:val="20"/>
                <w:szCs w:val="20"/>
              </w:rPr>
            </w:pPr>
            <w:r w:rsidRPr="00B27C6F">
              <w:rPr>
                <w:b/>
                <w:sz w:val="20"/>
                <w:szCs w:val="20"/>
              </w:rPr>
              <w:t>Set Out</w:t>
            </w:r>
          </w:p>
          <w:p w:rsidR="007A59A6" w:rsidRPr="00B27C6F" w:rsidRDefault="00BE2E57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7A59A6" w:rsidRPr="00B27C6F" w:rsidRDefault="007A59A6">
            <w:pPr>
              <w:rPr>
                <w:b/>
                <w:sz w:val="20"/>
                <w:szCs w:val="20"/>
              </w:rPr>
            </w:pPr>
            <w:r w:rsidRPr="00B27C6F">
              <w:rPr>
                <w:b/>
                <w:sz w:val="20"/>
                <w:szCs w:val="20"/>
              </w:rPr>
              <w:t>Has Vertical/Horizontal alignment been checked and approved?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7A59A6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363"/>
        </w:trPr>
        <w:tc>
          <w:tcPr>
            <w:tcW w:w="1383" w:type="dxa"/>
            <w:vMerge w:val="restart"/>
          </w:tcPr>
          <w:p w:rsidR="006E296A" w:rsidRPr="00B27C6F" w:rsidRDefault="006E296A">
            <w:pPr>
              <w:rPr>
                <w:sz w:val="20"/>
                <w:szCs w:val="20"/>
              </w:rPr>
            </w:pPr>
            <w:r w:rsidRPr="00B27C6F">
              <w:rPr>
                <w:sz w:val="20"/>
                <w:szCs w:val="20"/>
              </w:rPr>
              <w:t>Pipes / Culverts</w:t>
            </w:r>
          </w:p>
        </w:tc>
        <w:tc>
          <w:tcPr>
            <w:tcW w:w="6939" w:type="dxa"/>
          </w:tcPr>
          <w:p w:rsidR="006E296A" w:rsidRPr="00B27C6F" w:rsidRDefault="006E296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Is bedding of sufficient depth &amp; compacted? 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339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6E296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Are any pipes sitting on collars causing ‘beaming’? 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433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6E296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Is the direction of laying satisfactory? (</w:t>
            </w:r>
            <w:proofErr w:type="gramStart"/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i.e</w:t>
            </w:r>
            <w:proofErr w:type="gramEnd"/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. collar on upstream end?) 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433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6E296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Is rubber ring jointing satisfactory? 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433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6E296A" w:rsidP="007A59A6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If flush jointed pipes have been accepted, rubber bands should be used at the joints. Are they in place and in sound condition? </w:t>
            </w:r>
          </w:p>
        </w:tc>
        <w:tc>
          <w:tcPr>
            <w:tcW w:w="1416" w:type="dxa"/>
          </w:tcPr>
          <w:p w:rsidR="006E296A" w:rsidRPr="00B27C6F" w:rsidRDefault="00BB103C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E240C6">
              <w:rPr>
                <w:sz w:val="20"/>
                <w:szCs w:val="20"/>
              </w:rPr>
              <w:t xml:space="preserve"> 16.10.1.1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322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6E296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Are all pipes sound and not cracked?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433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6E296A" w:rsidP="004B0552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Have all house drains been connected to top of pipe with an acceptable connection? </w:t>
            </w:r>
          </w:p>
        </w:tc>
        <w:tc>
          <w:tcPr>
            <w:tcW w:w="1416" w:type="dxa"/>
          </w:tcPr>
          <w:p w:rsidR="006E296A" w:rsidRPr="00B27C6F" w:rsidRDefault="00BB103C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E240C6">
              <w:rPr>
                <w:sz w:val="20"/>
                <w:szCs w:val="20"/>
              </w:rPr>
              <w:t xml:space="preserve"> 16.16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334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0068A4" w:rsidP="007A59A6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Are lifting-</w:t>
            </w:r>
            <w:r w:rsidR="006E296A"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hole bungs in place? 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A05E6E">
        <w:trPr>
          <w:trHeight w:val="433"/>
        </w:trPr>
        <w:tc>
          <w:tcPr>
            <w:tcW w:w="1383" w:type="dxa"/>
            <w:vMerge/>
            <w:tcBorders>
              <w:bottom w:val="single" w:sz="4" w:space="0" w:color="auto"/>
            </w:tcBorders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6E296A" w:rsidRPr="00B27C6F" w:rsidRDefault="006E296A" w:rsidP="004B0552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Do the size of pipes, bedding materials and compaction conform to design? </w:t>
            </w:r>
          </w:p>
          <w:p w:rsidR="006E296A" w:rsidRPr="00B27C6F" w:rsidRDefault="006E296A" w:rsidP="004B055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Compaction Tests &amp; Mate</w:t>
            </w:r>
            <w:r w:rsidR="00E160C0">
              <w:rPr>
                <w:sz w:val="20"/>
                <w:szCs w:val="20"/>
              </w:rPr>
              <w:t>rial Tests to be submitted to MS</w:t>
            </w:r>
            <w:r>
              <w:rPr>
                <w:sz w:val="20"/>
                <w:szCs w:val="20"/>
              </w:rPr>
              <w:t xml:space="preserve">C. 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6E296A" w:rsidRPr="00B27C6F" w:rsidRDefault="00BB103C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E240C6">
              <w:rPr>
                <w:sz w:val="20"/>
                <w:szCs w:val="20"/>
              </w:rPr>
              <w:t xml:space="preserve"> 16.10.3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B27C6F" w:rsidTr="00A05E6E">
        <w:trPr>
          <w:trHeight w:val="286"/>
        </w:trPr>
        <w:tc>
          <w:tcPr>
            <w:tcW w:w="1383" w:type="dxa"/>
            <w:shd w:val="clear" w:color="auto" w:fill="DEEAF6" w:themeFill="accent1" w:themeFillTint="33"/>
          </w:tcPr>
          <w:p w:rsidR="00BE2E57" w:rsidRDefault="00BE2E57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In-situ Pits</w:t>
            </w:r>
          </w:p>
          <w:p w:rsidR="007A59A6" w:rsidRPr="00F23B3F" w:rsidRDefault="00F23B3F">
            <w:pPr>
              <w:rPr>
                <w:b/>
                <w:sz w:val="20"/>
                <w:szCs w:val="20"/>
              </w:rPr>
            </w:pPr>
            <w:r w:rsidRPr="00F23B3F">
              <w:rPr>
                <w:b/>
                <w:sz w:val="20"/>
                <w:szCs w:val="20"/>
              </w:rPr>
              <w:t>Hold Point</w:t>
            </w:r>
          </w:p>
        </w:tc>
        <w:tc>
          <w:tcPr>
            <w:tcW w:w="6939" w:type="dxa"/>
            <w:shd w:val="clear" w:color="auto" w:fill="DEEAF6" w:themeFill="accent1" w:themeFillTint="33"/>
          </w:tcPr>
          <w:p w:rsidR="007A59A6" w:rsidRPr="00F23B3F" w:rsidRDefault="007A59A6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F23B3F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 xml:space="preserve">Are inner and outer formworks and reinforcement in place? 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7A59A6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7A59A6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7A59A6" w:rsidRPr="00B27C6F" w:rsidRDefault="00F23B3F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7A59A6" w:rsidRPr="00B27C6F" w:rsidRDefault="007A59A6">
            <w:pPr>
              <w:rPr>
                <w:sz w:val="20"/>
                <w:szCs w:val="20"/>
              </w:rPr>
            </w:pPr>
          </w:p>
        </w:tc>
      </w:tr>
      <w:tr w:rsidR="00BE2E57" w:rsidTr="00B27C6F">
        <w:trPr>
          <w:trHeight w:val="286"/>
        </w:trPr>
        <w:tc>
          <w:tcPr>
            <w:tcW w:w="1383" w:type="dxa"/>
            <w:vMerge w:val="restart"/>
          </w:tcPr>
          <w:p w:rsidR="00BE2E57" w:rsidRPr="00F23B3F" w:rsidRDefault="00BE2E57">
            <w:pPr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In-situ </w:t>
            </w:r>
            <w:r w:rsidRPr="00B27C6F">
              <w:rPr>
                <w:sz w:val="20"/>
                <w:szCs w:val="20"/>
              </w:rPr>
              <w:t>Pits</w:t>
            </w:r>
          </w:p>
        </w:tc>
        <w:tc>
          <w:tcPr>
            <w:tcW w:w="6939" w:type="dxa"/>
          </w:tcPr>
          <w:p w:rsidR="00BE2E57" w:rsidRPr="00F23B3F" w:rsidRDefault="00BE2E57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Has the base material been</w:t>
            </w: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placed and compacted as required?</w:t>
            </w:r>
          </w:p>
        </w:tc>
        <w:tc>
          <w:tcPr>
            <w:tcW w:w="1416" w:type="dxa"/>
          </w:tcPr>
          <w:p w:rsidR="00BE2E57" w:rsidRPr="00B27C6F" w:rsidRDefault="00BE2E57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BE2E57" w:rsidRPr="00B27C6F" w:rsidRDefault="00BE2E57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BE2E57" w:rsidRPr="00B27C6F" w:rsidRDefault="00BE2E57">
            <w:pPr>
              <w:rPr>
                <w:sz w:val="20"/>
                <w:szCs w:val="20"/>
              </w:rPr>
            </w:pPr>
          </w:p>
        </w:tc>
      </w:tr>
      <w:tr w:rsidR="00BE2E57" w:rsidTr="00B27C6F">
        <w:trPr>
          <w:trHeight w:val="433"/>
        </w:trPr>
        <w:tc>
          <w:tcPr>
            <w:tcW w:w="1383" w:type="dxa"/>
            <w:vMerge/>
          </w:tcPr>
          <w:p w:rsidR="00BE2E57" w:rsidRPr="00B27C6F" w:rsidRDefault="00BE2E57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BE2E57" w:rsidRPr="00B27C6F" w:rsidRDefault="00BE2E57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Are all collars outside the pits walls? </w:t>
            </w:r>
          </w:p>
        </w:tc>
        <w:tc>
          <w:tcPr>
            <w:tcW w:w="1416" w:type="dxa"/>
          </w:tcPr>
          <w:p w:rsidR="00BE2E57" w:rsidRPr="00B27C6F" w:rsidRDefault="00BE2E57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BE2E57" w:rsidRPr="00B27C6F" w:rsidRDefault="00BE2E57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BE2E57" w:rsidRPr="00B27C6F" w:rsidRDefault="00BE2E57">
            <w:pPr>
              <w:rPr>
                <w:sz w:val="20"/>
                <w:szCs w:val="20"/>
              </w:rPr>
            </w:pPr>
          </w:p>
        </w:tc>
      </w:tr>
      <w:tr w:rsidR="00BE2E57" w:rsidTr="00B27C6F">
        <w:trPr>
          <w:trHeight w:val="433"/>
        </w:trPr>
        <w:tc>
          <w:tcPr>
            <w:tcW w:w="1383" w:type="dxa"/>
            <w:vMerge/>
          </w:tcPr>
          <w:p w:rsidR="00BE2E57" w:rsidRPr="00B27C6F" w:rsidRDefault="00BE2E57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BE2E57" w:rsidRPr="00B27C6F" w:rsidRDefault="00BE2E57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Does the strength of concrete used to construct pits meet the requirements of the Manual?</w:t>
            </w:r>
            <w:r w:rsidR="00860D1D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</w:t>
            </w:r>
            <w:r w:rsidR="00CE6DE0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(min. 25MPa)</w:t>
            </w:r>
          </w:p>
        </w:tc>
        <w:tc>
          <w:tcPr>
            <w:tcW w:w="1416" w:type="dxa"/>
          </w:tcPr>
          <w:p w:rsidR="00BE2E57" w:rsidRPr="00B27C6F" w:rsidRDefault="00CE6DE0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Refer relevant IDM drawing in 400 Series </w:t>
            </w: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BE2E57" w:rsidRPr="00B27C6F" w:rsidRDefault="00BE2E57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BE2E57" w:rsidRPr="00B27C6F" w:rsidRDefault="00BE2E57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BE2E57" w:rsidRPr="00B27C6F" w:rsidRDefault="00BE2E57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433"/>
        </w:trPr>
        <w:tc>
          <w:tcPr>
            <w:tcW w:w="1383" w:type="dxa"/>
            <w:vMerge w:val="restart"/>
          </w:tcPr>
          <w:p w:rsidR="006E296A" w:rsidRPr="00B27C6F" w:rsidRDefault="006E29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Pre-cast Pits</w:t>
            </w:r>
          </w:p>
        </w:tc>
        <w:tc>
          <w:tcPr>
            <w:tcW w:w="6939" w:type="dxa"/>
          </w:tcPr>
          <w:p w:rsidR="006E296A" w:rsidRPr="00B27C6F" w:rsidRDefault="006E296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Have all precast pits have been supplied and installed as per plan? 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6E296A" w:rsidTr="00B27C6F">
        <w:trPr>
          <w:trHeight w:val="433"/>
        </w:trPr>
        <w:tc>
          <w:tcPr>
            <w:tcW w:w="1383" w:type="dxa"/>
            <w:vMerge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  <w:tc>
          <w:tcPr>
            <w:tcW w:w="6939" w:type="dxa"/>
          </w:tcPr>
          <w:p w:rsidR="006E296A" w:rsidRPr="00B27C6F" w:rsidRDefault="006E296A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Have all holes been mortared up for precast pits? </w:t>
            </w:r>
          </w:p>
        </w:tc>
        <w:tc>
          <w:tcPr>
            <w:tcW w:w="1416" w:type="dxa"/>
          </w:tcPr>
          <w:p w:rsidR="006E296A" w:rsidRPr="00B27C6F" w:rsidRDefault="006E296A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CE6DE0" w:rsidTr="00B27C6F">
        <w:trPr>
          <w:trHeight w:val="433"/>
        </w:trPr>
        <w:tc>
          <w:tcPr>
            <w:tcW w:w="1383" w:type="dxa"/>
          </w:tcPr>
          <w:p w:rsidR="00CE6DE0" w:rsidRDefault="00CE6DE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As-Cons</w:t>
            </w:r>
          </w:p>
        </w:tc>
        <w:tc>
          <w:tcPr>
            <w:tcW w:w="6939" w:type="dxa"/>
          </w:tcPr>
          <w:p w:rsidR="00CE6DE0" w:rsidRDefault="00CE6DE0" w:rsidP="00B27C6F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Have all pipe Invert Levels and pits been surveyed for as-constructed drawings?</w:t>
            </w:r>
          </w:p>
          <w:p w:rsidR="000068A4" w:rsidRDefault="000068A4" w:rsidP="00E160C0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Survey pickup for as-constructed drawings in </w:t>
            </w:r>
            <w:r w:rsidR="00E160C0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AutoCAD</w:t>
            </w: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format. </w:t>
            </w:r>
          </w:p>
        </w:tc>
        <w:tc>
          <w:tcPr>
            <w:tcW w:w="1416" w:type="dxa"/>
          </w:tcPr>
          <w:p w:rsidR="00CE6DE0" w:rsidRDefault="00BB103C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CE6DE0">
              <w:rPr>
                <w:sz w:val="20"/>
                <w:szCs w:val="20"/>
              </w:rPr>
              <w:t xml:space="preserve"> 7.6</w:t>
            </w:r>
          </w:p>
          <w:p w:rsidR="00A05E6E" w:rsidRDefault="00A05E6E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</w:tcPr>
          <w:p w:rsidR="00CE6DE0" w:rsidRPr="00B27C6F" w:rsidRDefault="00CE6DE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CE6DE0" w:rsidRPr="00B27C6F" w:rsidRDefault="00CE6DE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</w:tcPr>
          <w:p w:rsidR="00CE6DE0" w:rsidRPr="00B27C6F" w:rsidRDefault="00CE6DE0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</w:tcPr>
          <w:p w:rsidR="00CE6DE0" w:rsidRPr="00B27C6F" w:rsidRDefault="00CE6DE0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</w:tcPr>
          <w:p w:rsidR="00CE6DE0" w:rsidRPr="00B27C6F" w:rsidRDefault="00CE6DE0">
            <w:pPr>
              <w:rPr>
                <w:sz w:val="20"/>
                <w:szCs w:val="20"/>
              </w:rPr>
            </w:pPr>
          </w:p>
        </w:tc>
      </w:tr>
      <w:tr w:rsidR="006E296A" w:rsidTr="00A05E6E">
        <w:trPr>
          <w:trHeight w:val="433"/>
        </w:trPr>
        <w:tc>
          <w:tcPr>
            <w:tcW w:w="1383" w:type="dxa"/>
            <w:tcBorders>
              <w:bottom w:val="single" w:sz="4" w:space="0" w:color="auto"/>
            </w:tcBorders>
          </w:tcPr>
          <w:p w:rsidR="006E296A" w:rsidRPr="00B27C6F" w:rsidRDefault="006E29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CCTV</w:t>
            </w:r>
          </w:p>
        </w:tc>
        <w:tc>
          <w:tcPr>
            <w:tcW w:w="6939" w:type="dxa"/>
            <w:tcBorders>
              <w:bottom w:val="single" w:sz="4" w:space="0" w:color="auto"/>
            </w:tcBorders>
          </w:tcPr>
          <w:p w:rsidR="006E296A" w:rsidRPr="00B27C6F" w:rsidRDefault="006E296A" w:rsidP="00E160C0">
            <w:pPr>
              <w:pStyle w:val="Default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Are all underground drainage lines clear of debris and sediment? CCTV verification to be submitted to </w:t>
            </w:r>
            <w:r w:rsidR="00E160C0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MSC</w:t>
            </w: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with QA Package.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6E296A" w:rsidRPr="00B27C6F" w:rsidRDefault="00BB103C" w:rsidP="004B055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IDM</w:t>
            </w:r>
            <w:r w:rsidR="006E296A">
              <w:rPr>
                <w:sz w:val="20"/>
                <w:szCs w:val="20"/>
              </w:rPr>
              <w:t xml:space="preserve"> 7.9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6E296A" w:rsidRPr="00B27C6F" w:rsidRDefault="006E296A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1416" w:type="dxa"/>
            <w:tcBorders>
              <w:bottom w:val="single" w:sz="4" w:space="0" w:color="auto"/>
            </w:tcBorders>
          </w:tcPr>
          <w:p w:rsidR="006E296A" w:rsidRPr="00B27C6F" w:rsidRDefault="006E296A" w:rsidP="007A59A6">
            <w:pPr>
              <w:rPr>
                <w:sz w:val="36"/>
                <w:szCs w:val="36"/>
              </w:rPr>
            </w:pPr>
          </w:p>
        </w:tc>
        <w:tc>
          <w:tcPr>
            <w:tcW w:w="2370" w:type="dxa"/>
            <w:tcBorders>
              <w:bottom w:val="single" w:sz="4" w:space="0" w:color="auto"/>
            </w:tcBorders>
          </w:tcPr>
          <w:p w:rsidR="006E296A" w:rsidRPr="00B27C6F" w:rsidRDefault="006E296A">
            <w:pPr>
              <w:rPr>
                <w:sz w:val="20"/>
                <w:szCs w:val="20"/>
              </w:rPr>
            </w:pPr>
          </w:p>
        </w:tc>
      </w:tr>
      <w:tr w:rsidR="00B27C6F" w:rsidTr="00A05E6E">
        <w:trPr>
          <w:trHeight w:val="433"/>
        </w:trPr>
        <w:tc>
          <w:tcPr>
            <w:tcW w:w="8322" w:type="dxa"/>
            <w:gridSpan w:val="2"/>
            <w:shd w:val="clear" w:color="auto" w:fill="DEEAF6" w:themeFill="accent1" w:themeFillTint="33"/>
            <w:vAlign w:val="center"/>
          </w:tcPr>
          <w:p w:rsidR="00B27C6F" w:rsidRPr="00B27C6F" w:rsidRDefault="00B27C6F" w:rsidP="00B27C6F">
            <w:pPr>
              <w:pStyle w:val="Default"/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</w:pPr>
            <w:r w:rsidRPr="00B27C6F">
              <w:rPr>
                <w:rFonts w:asciiTheme="minorHAnsi" w:hAnsiTheme="minorHAnsi" w:cstheme="minorBidi"/>
                <w:b/>
                <w:color w:val="auto"/>
                <w:sz w:val="20"/>
                <w:szCs w:val="20"/>
              </w:rPr>
              <w:t>Consent to Proceed to Next Stage?</w:t>
            </w: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708" w:type="dxa"/>
            <w:shd w:val="clear" w:color="auto" w:fill="DEEAF6" w:themeFill="accent1" w:themeFillTint="33"/>
          </w:tcPr>
          <w:p w:rsidR="00B27C6F" w:rsidRPr="00B27C6F" w:rsidRDefault="00B27C6F" w:rsidP="004B0552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416" w:type="dxa"/>
            <w:shd w:val="clear" w:color="auto" w:fill="DEEAF6" w:themeFill="accent1" w:themeFillTint="33"/>
          </w:tcPr>
          <w:p w:rsidR="00B27C6F" w:rsidRPr="00B27C6F" w:rsidRDefault="00B27C6F" w:rsidP="007A59A6">
            <w:pPr>
              <w:rPr>
                <w:sz w:val="36"/>
                <w:szCs w:val="36"/>
              </w:rPr>
            </w:pPr>
            <w:r w:rsidRPr="00B27C6F">
              <w:rPr>
                <w:sz w:val="36"/>
                <w:szCs w:val="36"/>
              </w:rPr>
              <w:t>□</w:t>
            </w:r>
          </w:p>
        </w:tc>
        <w:tc>
          <w:tcPr>
            <w:tcW w:w="2370" w:type="dxa"/>
            <w:shd w:val="clear" w:color="auto" w:fill="DEEAF6" w:themeFill="accent1" w:themeFillTint="33"/>
          </w:tcPr>
          <w:p w:rsidR="00B27C6F" w:rsidRPr="00B27C6F" w:rsidRDefault="00B27C6F">
            <w:pPr>
              <w:rPr>
                <w:sz w:val="20"/>
                <w:szCs w:val="20"/>
              </w:rPr>
            </w:pPr>
          </w:p>
        </w:tc>
      </w:tr>
    </w:tbl>
    <w:p w:rsidR="00A86A4F" w:rsidRDefault="00A86A4F"/>
    <w:tbl>
      <w:tblPr>
        <w:tblStyle w:val="TableGrid"/>
        <w:tblW w:w="15674" w:type="dxa"/>
        <w:tblLook w:val="04A0" w:firstRow="1" w:lastRow="0" w:firstColumn="1" w:lastColumn="0" w:noHBand="0" w:noVBand="1"/>
      </w:tblPr>
      <w:tblGrid>
        <w:gridCol w:w="15674"/>
      </w:tblGrid>
      <w:tr w:rsidR="00B27C6F" w:rsidTr="00B27C6F">
        <w:trPr>
          <w:trHeight w:val="531"/>
        </w:trPr>
        <w:tc>
          <w:tcPr>
            <w:tcW w:w="15674" w:type="dxa"/>
          </w:tcPr>
          <w:p w:rsidR="00B27C6F" w:rsidRDefault="00B27C6F">
            <w:r>
              <w:t xml:space="preserve">Additional Comments: </w:t>
            </w:r>
          </w:p>
        </w:tc>
      </w:tr>
      <w:tr w:rsidR="00B27C6F" w:rsidTr="00B27C6F">
        <w:trPr>
          <w:trHeight w:val="562"/>
        </w:trPr>
        <w:tc>
          <w:tcPr>
            <w:tcW w:w="15674" w:type="dxa"/>
          </w:tcPr>
          <w:p w:rsidR="00B27C6F" w:rsidRDefault="00B27C6F"/>
        </w:tc>
      </w:tr>
    </w:tbl>
    <w:p w:rsidR="00B27C6F" w:rsidRDefault="00B27C6F"/>
    <w:tbl>
      <w:tblPr>
        <w:tblStyle w:val="TableGrid"/>
        <w:tblW w:w="15689" w:type="dxa"/>
        <w:tblLook w:val="04A0" w:firstRow="1" w:lastRow="0" w:firstColumn="1" w:lastColumn="0" w:noHBand="0" w:noVBand="1"/>
      </w:tblPr>
      <w:tblGrid>
        <w:gridCol w:w="8330"/>
        <w:gridCol w:w="4961"/>
        <w:gridCol w:w="2398"/>
      </w:tblGrid>
      <w:tr w:rsidR="00B27C6F" w:rsidTr="00F23B3F">
        <w:trPr>
          <w:trHeight w:val="611"/>
        </w:trPr>
        <w:tc>
          <w:tcPr>
            <w:tcW w:w="8330" w:type="dxa"/>
          </w:tcPr>
          <w:p w:rsidR="00B27C6F" w:rsidRDefault="00B27C6F">
            <w:r>
              <w:t>Contractor/Superintendent Name:</w:t>
            </w:r>
          </w:p>
        </w:tc>
        <w:tc>
          <w:tcPr>
            <w:tcW w:w="4961" w:type="dxa"/>
          </w:tcPr>
          <w:p w:rsidR="00B27C6F" w:rsidRDefault="00B27C6F">
            <w:r>
              <w:t>Signature:</w:t>
            </w:r>
          </w:p>
        </w:tc>
        <w:tc>
          <w:tcPr>
            <w:tcW w:w="2398" w:type="dxa"/>
          </w:tcPr>
          <w:p w:rsidR="00B27C6F" w:rsidRDefault="00B27C6F">
            <w:r>
              <w:t>Date:</w:t>
            </w:r>
          </w:p>
        </w:tc>
      </w:tr>
      <w:tr w:rsidR="00A05E6E" w:rsidTr="00F23B3F">
        <w:trPr>
          <w:trHeight w:val="611"/>
        </w:trPr>
        <w:tc>
          <w:tcPr>
            <w:tcW w:w="8330" w:type="dxa"/>
          </w:tcPr>
          <w:p w:rsidR="00A05E6E" w:rsidRDefault="00E160C0">
            <w:r>
              <w:t>MS</w:t>
            </w:r>
            <w:r w:rsidR="00A05E6E">
              <w:t>C Construction Supervisor Name:</w:t>
            </w:r>
          </w:p>
        </w:tc>
        <w:tc>
          <w:tcPr>
            <w:tcW w:w="4961" w:type="dxa"/>
          </w:tcPr>
          <w:p w:rsidR="00A05E6E" w:rsidRDefault="00A05E6E" w:rsidP="00790802">
            <w:r>
              <w:t>Signature:</w:t>
            </w:r>
          </w:p>
        </w:tc>
        <w:tc>
          <w:tcPr>
            <w:tcW w:w="2398" w:type="dxa"/>
          </w:tcPr>
          <w:p w:rsidR="00A05E6E" w:rsidRDefault="00A05E6E" w:rsidP="00790802">
            <w:r>
              <w:t>Date:</w:t>
            </w:r>
          </w:p>
        </w:tc>
      </w:tr>
    </w:tbl>
    <w:p w:rsidR="00B27C6F" w:rsidRDefault="00B27C6F"/>
    <w:sectPr w:rsidR="00B27C6F" w:rsidSect="00365C34">
      <w:headerReference w:type="default" r:id="rId6"/>
      <w:headerReference w:type="first" r:id="rId7"/>
      <w:pgSz w:w="16838" w:h="11906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614D" w:rsidRDefault="00EC614D" w:rsidP="00EC614D">
      <w:pPr>
        <w:spacing w:after="0" w:line="240" w:lineRule="auto"/>
      </w:pPr>
      <w:r>
        <w:separator/>
      </w:r>
    </w:p>
  </w:endnote>
  <w:end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93A6A660-D4AA-4298-B403-75752F7040E2}"/>
    <w:embedBold r:id="rId2" w:fontKey="{BDD9DC66-0C9D-4F09-8C6C-7C33C79B75A0}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8F7ED304-4BA1-4C6D-AC1F-B36925D9C30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F2856922-EE24-43A2-8C24-106BFB40D6A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614D" w:rsidRDefault="00EC614D" w:rsidP="00EC614D">
      <w:pPr>
        <w:spacing w:after="0" w:line="240" w:lineRule="auto"/>
      </w:pPr>
      <w:r>
        <w:separator/>
      </w:r>
    </w:p>
  </w:footnote>
  <w:footnote w:type="continuationSeparator" w:id="0">
    <w:p w:rsidR="00EC614D" w:rsidRDefault="00EC614D" w:rsidP="00EC61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14D" w:rsidRDefault="00365C34" w:rsidP="00365C34">
    <w:pPr>
      <w:pStyle w:val="Header"/>
      <w:tabs>
        <w:tab w:val="left" w:pos="2565"/>
        <w:tab w:val="right" w:pos="15398"/>
      </w:tabs>
      <w:rPr>
        <w:noProof/>
        <w:lang w:eastAsia="en-AU"/>
      </w:rPr>
    </w:pPr>
    <w:r>
      <w:tab/>
    </w:r>
    <w:r>
      <w:tab/>
    </w:r>
    <w:r>
      <w:tab/>
    </w:r>
    <w:r w:rsidR="00EC614D"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76BB765A" wp14:editId="10B83F2D">
              <wp:simplePos x="0" y="0"/>
              <wp:positionH relativeFrom="column">
                <wp:posOffset>-25519</wp:posOffset>
              </wp:positionH>
              <wp:positionV relativeFrom="paragraph">
                <wp:posOffset>162500</wp:posOffset>
              </wp:positionV>
              <wp:extent cx="3987209" cy="733246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EC614D" w:rsidRPr="00E160C0" w:rsidRDefault="00E160C0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E160C0"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="00EC614D" w:rsidRPr="00E160C0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076E97" w:rsidRPr="00E160C0" w:rsidRDefault="00076E97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E160C0">
                            <w:rPr>
                              <w:b/>
                              <w:sz w:val="28"/>
                              <w:szCs w:val="28"/>
                            </w:rPr>
                            <w:t xml:space="preserve">Stormwater Drainage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BB765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2pt;margin-top:12.8pt;width:313.95pt;height:57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DioIgIAAB0EAAAOAAAAZHJzL2Uyb0RvYy54bWysU9uO2yAQfa/Uf0C8N3Zum8SKs9pmm6rS&#10;9iLt9gMwxjEqMBRI7PTrd8DZbNq+VeUBDczM4cyZYX3ba0WOwnkJpqTjUU6JMBxqafYl/f60e7ek&#10;xAdmaqbAiJKehKe3m7dv1p0txARaULVwBEGMLzpb0jYEW2SZ563QzI/ACoPOBpxmAY9un9WOdYiu&#10;VTbJ85usA1dbB1x4j7f3g5NuEn7TCB6+No0XgaiSIreQdpf2Ku7ZZs2KvWO2lfxMg/0DC82kwUcv&#10;UPcsMHJw8i8oLbkDD00YcdAZNI3kItWA1YzzP6p5bJkVqRYUx9uLTP7/wfIvx2+OyLqk03xBiWEa&#10;m/Qk+kDeQ08mUZ/O+gLDHi0Ghh6vsc+pVm8fgP/wxMC2ZWYv7pyDrhWsRn7jmJldpQ44PoJU3Weo&#10;8Rl2CJCA+sbpKB7KQRAd+3S69CZS4Xg5XS0Xk3xFCUffYjqdzG7SE6x4ybbOh48CNIlGSR32PqGz&#10;44MPkQ0rXkLiYx6UrHdSqXRw+2qrHDkynJNdWmf038KUIV1JV/PJPCEbiPlphLQMOMdK6pIu87hi&#10;OiuiGh9MnezApBpsZKLMWZ6oyKBN6KseA6NmFdQnFMrBMK/4v9Bowf2ipMNZLan/eWBOUKI+GRR7&#10;NZ7N4nCnw2yOOlHirj3VtYcZjlAlDZQM5jakDxH5GrjDpjQy6fXK5MwVZzDJeP4vccivzynq9Vdv&#10;ngEAAP//AwBQSwMEFAAGAAgAAAAhAK5ywlTeAAAACQEAAA8AAABkcnMvZG93bnJldi54bWxMj0FP&#10;g0AUhO8m/ofNM/Fi2gWk1FKWRk00Xlv7Ax7sFkjZt4TdFvrvfZ70OJnJzDfFbra9uJrRd44UxMsI&#10;hKHa6Y4aBcfvj8ULCB+QNPaOjIKb8bAr7+8KzLWbaG+uh9AILiGfo4I2hCGX0tetseiXbjDE3smN&#10;FgPLsZF6xInLbS+TKMqkxY54ocXBvLemPh8uVsHpa3pababqMxzX+zR7w25duZtSjw/z6xZEMHP4&#10;C8MvPqNDyUyVu5D2olewSPlKUJCsMhDsZ8nzBkTFwTSOQZaF/P+g/AEAAP//AwBQSwECLQAUAAYA&#10;CAAAACEAtoM4kv4AAADhAQAAEwAAAAAAAAAAAAAAAAAAAAAAW0NvbnRlbnRfVHlwZXNdLnhtbFBL&#10;AQItABQABgAIAAAAIQA4/SH/1gAAAJQBAAALAAAAAAAAAAAAAAAAAC8BAABfcmVscy8ucmVsc1BL&#10;AQItABQABgAIAAAAIQC3IDioIgIAAB0EAAAOAAAAAAAAAAAAAAAAAC4CAABkcnMvZTJvRG9jLnht&#10;bFBLAQItABQABgAIAAAAIQCucsJU3gAAAAkBAAAPAAAAAAAAAAAAAAAAAHwEAABkcnMvZG93bnJl&#10;di54bWxQSwUGAAAAAAQABADzAAAAhwUAAAAA&#10;" stroked="f">
              <v:textbox>
                <w:txbxContent>
                  <w:p w:rsidR="00EC614D" w:rsidRPr="00E160C0" w:rsidRDefault="00E160C0">
                    <w:pPr>
                      <w:rPr>
                        <w:b/>
                        <w:sz w:val="28"/>
                        <w:szCs w:val="28"/>
                      </w:rPr>
                    </w:pPr>
                    <w:r w:rsidRPr="00E160C0"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="00EC614D" w:rsidRPr="00E160C0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076E97" w:rsidRPr="00E160C0" w:rsidRDefault="00076E97">
                    <w:pPr>
                      <w:rPr>
                        <w:b/>
                        <w:sz w:val="28"/>
                        <w:szCs w:val="28"/>
                      </w:rPr>
                    </w:pPr>
                    <w:r w:rsidRPr="00E160C0">
                      <w:rPr>
                        <w:b/>
                        <w:sz w:val="28"/>
                        <w:szCs w:val="28"/>
                      </w:rPr>
                      <w:t xml:space="preserve">Stormwater Drainage </w:t>
                    </w:r>
                  </w:p>
                </w:txbxContent>
              </v:textbox>
            </v:shape>
          </w:pict>
        </mc:Fallback>
      </mc:AlternateContent>
    </w:r>
    <w:r w:rsidR="00EC614D">
      <w:tab/>
    </w:r>
    <w:r w:rsidR="00EC614D">
      <w:tab/>
    </w:r>
  </w:p>
  <w:p w:rsidR="00E160C0" w:rsidRDefault="00E160C0" w:rsidP="009B3F87">
    <w:pPr>
      <w:pStyle w:val="Header"/>
      <w:jc w:val="right"/>
      <w:rPr>
        <w:noProof/>
        <w:lang w:eastAsia="en-AU"/>
      </w:rPr>
    </w:pPr>
  </w:p>
  <w:p w:rsidR="00E160C0" w:rsidRDefault="00E160C0" w:rsidP="009B3F87">
    <w:pPr>
      <w:pStyle w:val="Header"/>
      <w:jc w:val="right"/>
      <w:rPr>
        <w:noProof/>
        <w:lang w:eastAsia="en-AU"/>
      </w:rPr>
    </w:pPr>
  </w:p>
  <w:p w:rsidR="00E160C0" w:rsidRDefault="00E160C0" w:rsidP="009B3F87">
    <w:pPr>
      <w:pStyle w:val="Header"/>
      <w:jc w:val="right"/>
    </w:pPr>
  </w:p>
  <w:p w:rsidR="00EC614D" w:rsidRDefault="00EC614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5C34" w:rsidRDefault="00365C34">
    <w:pPr>
      <w:pStyle w:val="Header"/>
    </w:pPr>
    <w:r w:rsidRPr="00365C34">
      <mc:AlternateContent>
        <mc:Choice Requires="wps">
          <w:drawing>
            <wp:anchor distT="0" distB="0" distL="114300" distR="114300" simplePos="0" relativeHeight="251661824" behindDoc="0" locked="0" layoutInCell="1" allowOverlap="1" wp14:anchorId="3B95D6ED" wp14:editId="7E632826">
              <wp:simplePos x="0" y="0"/>
              <wp:positionH relativeFrom="column">
                <wp:posOffset>0</wp:posOffset>
              </wp:positionH>
              <wp:positionV relativeFrom="paragraph">
                <wp:posOffset>-2540</wp:posOffset>
              </wp:positionV>
              <wp:extent cx="3987209" cy="733246"/>
              <wp:effectExtent l="0" t="0" r="0" b="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7209" cy="73324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65C34" w:rsidRPr="00325A35" w:rsidRDefault="00365C34" w:rsidP="00365C34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Moyne Shire</w:t>
                          </w:r>
                          <w:r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 Council – Inspection &amp; Test Plan</w:t>
                          </w:r>
                        </w:p>
                        <w:p w:rsidR="00365C34" w:rsidRPr="00325A35" w:rsidRDefault="00365C34" w:rsidP="00365C34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>Stormwater Drainage</w:t>
                          </w:r>
                          <w:r w:rsidRPr="00325A35">
                            <w:rPr>
                              <w:b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95D6ED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0;margin-top:-.2pt;width:313.95pt;height:57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ootIgIAACIEAAAOAAAAZHJzL2Uyb0RvYy54bWysU9uO2yAQfa/Uf0C8N3acZDex4qy22aaq&#10;tL1Iu/0AjHGMCgwFEjv9+g7Em43at6o8oIGZOZw5M6zvBq3IUTgvwVR0OskpEYZDI82+ot+fd++W&#10;lPjATMMUGFHRk/D0bvP2zbq3pSigA9UIRxDE+LK3Fe1CsGWWed4JzfwErDDobMFpFvDo9lnjWI/o&#10;WmVFnt9kPbjGOuDCe7x9ODvpJuG3reDha9t6EYiqKHILaXdpr+Oebdas3DtmO8lHGuwfWGgmDT56&#10;gXpggZGDk39BackdeGjDhIPOoG0lF6kGrGaa/1HNU8esSLWgON5eZPL/D5Z/OX5zRDbYO0oM09ii&#10;ZzEE8h4GUkR1eutLDHqyGBYGvI6RsVJvH4H/8MTAtmNmL+6dg74TrEF205iZXaWecXwEqfvP0OAz&#10;7BAgAQ2t0xEQxSCIjl06XToTqXC8nK2Wt0W+ooSj73Y2K+Y36QlWvmRb58NHAZpEo6IOO5/Q2fHR&#10;h8iGlS8hiT0o2eykUung9vVWOXJkOCW7tEZ0fx2mDOkruloUi4RsIOanAdIy4BQrqSu6zOOK6ayM&#10;anwwTbIDk+psIxNlRnmiImdtwlAPYx8wPkpXQ3NCvRychxY/GRoduF+U9DiwFfU/D8wJStQng5qv&#10;pvN5nPB0mC9QLkrctae+9jDDEaqigZKzuQ3pV0TaBu6xN61Msr0yGSnjICY1x08TJ/36nKJev/bm&#10;NwAAAP//AwBQSwMEFAAGAAgAAAAhAEOIINTbAAAABgEAAA8AAABkcnMvZG93bnJldi54bWxMj91O&#10;g0AUhO9NfIfNMfHGtAtNCxZZGjXReNufBzjAKRDZs4TdFvr2Hq/0cjKTmW/y3Wx7daXRd44NxMsI&#10;FHHl6o4bA6fjx+IZlA/INfaOycCNPOyK+7scs9pNvKfrITRKSthnaKANYci09lVLFv3SDcTind1o&#10;MYgcG12POEm57fUqihJtsWNZaHGg95aq78PFGjh/TU+b7VR+hlO6Xydv2KWluxnz+DC/voAKNIe/&#10;MPziCzoUwlS6C9de9QbkSDCwWIMSM1mlW1ClpOJNDLrI9X/84gcAAP//AwBQSwECLQAUAAYACAAA&#10;ACEAtoM4kv4AAADhAQAAEwAAAAAAAAAAAAAAAAAAAAAAW0NvbnRlbnRfVHlwZXNdLnhtbFBLAQIt&#10;ABQABgAIAAAAIQA4/SH/1gAAAJQBAAALAAAAAAAAAAAAAAAAAC8BAABfcmVscy8ucmVsc1BLAQIt&#10;ABQABgAIAAAAIQCESootIgIAACIEAAAOAAAAAAAAAAAAAAAAAC4CAABkcnMvZTJvRG9jLnhtbFBL&#10;AQItABQABgAIAAAAIQBDiCDU2wAAAAYBAAAPAAAAAAAAAAAAAAAAAHwEAABkcnMvZG93bnJldi54&#10;bWxQSwUGAAAAAAQABADzAAAAhAUAAAAA&#10;" stroked="f">
              <v:textbox>
                <w:txbxContent>
                  <w:p w:rsidR="00365C34" w:rsidRPr="00325A35" w:rsidRDefault="00365C34" w:rsidP="00365C34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Moyne Shire</w:t>
                    </w:r>
                    <w:r w:rsidRPr="00325A35">
                      <w:rPr>
                        <w:b/>
                        <w:sz w:val="28"/>
                        <w:szCs w:val="28"/>
                      </w:rPr>
                      <w:t xml:space="preserve"> Council – Inspection &amp; Test Plan</w:t>
                    </w:r>
                  </w:p>
                  <w:p w:rsidR="00365C34" w:rsidRPr="00325A35" w:rsidRDefault="00365C34" w:rsidP="00365C34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>Stormwater Drainage</w:t>
                    </w:r>
                    <w:r w:rsidRPr="00325A35">
                      <w:rPr>
                        <w:b/>
                        <w:sz w:val="28"/>
                        <w:szCs w:val="28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  <w:p w:rsidR="00365C34" w:rsidRDefault="00365C34">
    <w:pPr>
      <w:pStyle w:val="Header"/>
    </w:pPr>
  </w:p>
  <w:p w:rsidR="00365C34" w:rsidRDefault="00365C34">
    <w:pPr>
      <w:pStyle w:val="Header"/>
    </w:pPr>
  </w:p>
  <w:p w:rsidR="00365C34" w:rsidRDefault="00365C34">
    <w:pPr>
      <w:pStyle w:val="Header"/>
    </w:pPr>
  </w:p>
  <w:p w:rsidR="00365C34" w:rsidRDefault="00365C34">
    <w:pPr>
      <w:pStyle w:val="Header"/>
    </w:pPr>
    <w:r w:rsidRPr="00365C34">
      <w:drawing>
        <wp:anchor distT="0" distB="0" distL="114300" distR="114300" simplePos="0" relativeHeight="251662336" behindDoc="1" locked="0" layoutInCell="1" allowOverlap="1" wp14:anchorId="7C2B1890" wp14:editId="1C5A3836">
          <wp:simplePos x="0" y="0"/>
          <wp:positionH relativeFrom="page">
            <wp:posOffset>9436100</wp:posOffset>
          </wp:positionH>
          <wp:positionV relativeFrom="page">
            <wp:posOffset>448945</wp:posOffset>
          </wp:positionV>
          <wp:extent cx="842400" cy="1260000"/>
          <wp:effectExtent l="0" t="0" r="0" b="0"/>
          <wp:wrapNone/>
          <wp:docPr id="3" name="Picture 3" descr="Ch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h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2400" cy="12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614D"/>
    <w:rsid w:val="000068A4"/>
    <w:rsid w:val="00076E97"/>
    <w:rsid w:val="00365C34"/>
    <w:rsid w:val="004B0552"/>
    <w:rsid w:val="00585B76"/>
    <w:rsid w:val="006D41B5"/>
    <w:rsid w:val="006E296A"/>
    <w:rsid w:val="00736B42"/>
    <w:rsid w:val="007A59A6"/>
    <w:rsid w:val="00860D1D"/>
    <w:rsid w:val="008E0D5A"/>
    <w:rsid w:val="009B3F87"/>
    <w:rsid w:val="00A05E6E"/>
    <w:rsid w:val="00A86A4F"/>
    <w:rsid w:val="00B27C6F"/>
    <w:rsid w:val="00B63CD7"/>
    <w:rsid w:val="00BB103C"/>
    <w:rsid w:val="00BE2E57"/>
    <w:rsid w:val="00CE6DE0"/>
    <w:rsid w:val="00D04BC0"/>
    <w:rsid w:val="00E160C0"/>
    <w:rsid w:val="00E240C6"/>
    <w:rsid w:val="00EC614D"/>
    <w:rsid w:val="00F23B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78F71AA9"/>
  <w15:docId w15:val="{872502C5-61C6-4DB3-801B-29F9D5896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614D"/>
  </w:style>
  <w:style w:type="paragraph" w:styleId="Footer">
    <w:name w:val="footer"/>
    <w:basedOn w:val="Normal"/>
    <w:link w:val="FooterChar"/>
    <w:uiPriority w:val="99"/>
    <w:unhideWhenUsed/>
    <w:rsid w:val="00EC61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614D"/>
  </w:style>
  <w:style w:type="paragraph" w:styleId="BalloonText">
    <w:name w:val="Balloon Text"/>
    <w:basedOn w:val="Normal"/>
    <w:link w:val="BalloonTextChar"/>
    <w:uiPriority w:val="99"/>
    <w:semiHidden/>
    <w:unhideWhenUsed/>
    <w:rsid w:val="00EC61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C614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A86A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B055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2</Pages>
  <Words>347</Words>
  <Characters>1981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Warrnambool City Council</Company>
  <LinksUpToDate>false</LinksUpToDate>
  <CharactersWithSpaces>2324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 Farrell</dc:creator>
  <cp:lastModifiedBy>Daniel Selman</cp:lastModifiedBy>
  <cp:revision>13</cp:revision>
  <dcterms:created xsi:type="dcterms:W3CDTF">2017-07-05T01:10:00Z</dcterms:created>
  <dcterms:modified xsi:type="dcterms:W3CDTF">2022-02-17T03:07:00Z</dcterms:modified>
</cp:coreProperties>
</file>