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56"/>
        </w:trPr>
        <w:tc>
          <w:tcPr>
            <w:tcW w:w="4705" w:type="dxa"/>
          </w:tcPr>
          <w:p w:rsidR="00A86A4F" w:rsidRPr="007A59A6" w:rsidRDefault="00985108">
            <w:pPr>
              <w:rPr>
                <w:b/>
              </w:rPr>
            </w:pPr>
            <w:r>
              <w:rPr>
                <w:b/>
              </w:rPr>
              <w:t>Location</w:t>
            </w:r>
            <w:r w:rsidR="004D2838">
              <w:rPr>
                <w:b/>
              </w:rPr>
              <w:t xml:space="preserve"> (Road Name &amp; Chainage)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</w:tbl>
    <w:p w:rsidR="00D04BC0" w:rsidRDefault="00D04BC0"/>
    <w:tbl>
      <w:tblPr>
        <w:tblStyle w:val="TableGrid"/>
        <w:tblW w:w="15648" w:type="dxa"/>
        <w:tblLayout w:type="fixed"/>
        <w:tblLook w:val="04A0" w:firstRow="1" w:lastRow="0" w:firstColumn="1" w:lastColumn="0" w:noHBand="0" w:noVBand="1"/>
      </w:tblPr>
      <w:tblGrid>
        <w:gridCol w:w="1383"/>
        <w:gridCol w:w="6939"/>
        <w:gridCol w:w="1416"/>
        <w:gridCol w:w="708"/>
        <w:gridCol w:w="708"/>
        <w:gridCol w:w="708"/>
        <w:gridCol w:w="1416"/>
        <w:gridCol w:w="2370"/>
      </w:tblGrid>
      <w:tr w:rsidR="00B27C6F" w:rsidTr="00B27C6F">
        <w:trPr>
          <w:trHeight w:val="548"/>
        </w:trPr>
        <w:tc>
          <w:tcPr>
            <w:tcW w:w="1383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9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  <w:bookmarkStart w:id="0" w:name="_GoBack"/>
            <w:bookmarkEnd w:id="0"/>
          </w:p>
        </w:tc>
        <w:tc>
          <w:tcPr>
            <w:tcW w:w="141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7852D8">
            <w:pPr>
              <w:rPr>
                <w:b/>
              </w:rPr>
            </w:pPr>
            <w:r>
              <w:rPr>
                <w:b/>
              </w:rPr>
              <w:t xml:space="preserve">MSC </w:t>
            </w:r>
            <w:r w:rsidR="007A59A6" w:rsidRPr="007A59A6">
              <w:rPr>
                <w:b/>
              </w:rPr>
              <w:t>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985108">
        <w:trPr>
          <w:trHeight w:val="600"/>
        </w:trPr>
        <w:tc>
          <w:tcPr>
            <w:tcW w:w="1383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939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  <w:r w:rsidR="00F35F0D">
              <w:rPr>
                <w:sz w:val="20"/>
                <w:szCs w:val="20"/>
              </w:rPr>
              <w:t>.</w:t>
            </w:r>
          </w:p>
          <w:p w:rsidR="007A59A6" w:rsidRPr="00B27C6F" w:rsidRDefault="007A59A6" w:rsidP="00985108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  <w:r w:rsidR="00F35F0D">
              <w:rPr>
                <w:sz w:val="20"/>
                <w:szCs w:val="20"/>
              </w:rPr>
              <w:t>.</w:t>
            </w:r>
          </w:p>
        </w:tc>
        <w:tc>
          <w:tcPr>
            <w:tcW w:w="1416" w:type="dxa"/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F35F0D" w:rsidTr="00B27C6F">
        <w:trPr>
          <w:trHeight w:val="406"/>
        </w:trPr>
        <w:tc>
          <w:tcPr>
            <w:tcW w:w="1383" w:type="dxa"/>
            <w:vMerge w:val="restart"/>
          </w:tcPr>
          <w:p w:rsidR="00F35F0D" w:rsidRPr="00F35F0D" w:rsidRDefault="00F35F0D">
            <w:pPr>
              <w:rPr>
                <w:sz w:val="20"/>
                <w:szCs w:val="20"/>
              </w:rPr>
            </w:pPr>
            <w:r w:rsidRPr="00F35F0D">
              <w:rPr>
                <w:sz w:val="20"/>
                <w:szCs w:val="20"/>
              </w:rPr>
              <w:t>Survey</w:t>
            </w:r>
          </w:p>
        </w:tc>
        <w:tc>
          <w:tcPr>
            <w:tcW w:w="6939" w:type="dxa"/>
          </w:tcPr>
          <w:p w:rsidR="00F35F0D" w:rsidRPr="00114124" w:rsidRDefault="00F35F0D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11412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Level pegs are to be established at adequate intervals with TOK level marked. </w:t>
            </w:r>
          </w:p>
          <w:p w:rsidR="00F35F0D" w:rsidRPr="00B27C6F" w:rsidRDefault="00F35F0D">
            <w:pPr>
              <w:rPr>
                <w:b/>
                <w:sz w:val="20"/>
                <w:szCs w:val="20"/>
              </w:rPr>
            </w:pPr>
          </w:p>
        </w:tc>
        <w:tc>
          <w:tcPr>
            <w:tcW w:w="1416" w:type="dxa"/>
          </w:tcPr>
          <w:p w:rsidR="00F35F0D" w:rsidRPr="00B27C6F" w:rsidRDefault="00F35F0D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F35F0D" w:rsidRPr="00B27C6F" w:rsidRDefault="00F35F0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F35F0D" w:rsidRPr="00B27C6F" w:rsidRDefault="00F35F0D">
            <w:pPr>
              <w:rPr>
                <w:sz w:val="20"/>
                <w:szCs w:val="20"/>
              </w:rPr>
            </w:pPr>
          </w:p>
        </w:tc>
      </w:tr>
      <w:tr w:rsidR="00F35F0D" w:rsidTr="00D63E77">
        <w:trPr>
          <w:trHeight w:val="363"/>
        </w:trPr>
        <w:tc>
          <w:tcPr>
            <w:tcW w:w="1383" w:type="dxa"/>
            <w:vMerge/>
            <w:tcBorders>
              <w:bottom w:val="single" w:sz="4" w:space="0" w:color="auto"/>
            </w:tcBorders>
          </w:tcPr>
          <w:p w:rsidR="00F35F0D" w:rsidRPr="00B27C6F" w:rsidRDefault="00F35F0D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F35F0D" w:rsidRPr="00114124" w:rsidRDefault="00F35F0D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11412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Shape is in accordance with endorsed plans a</w:t>
            </w: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nd FSL checked with string line / survey pickup. </w:t>
            </w:r>
            <w:r w:rsidRPr="0011412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</w:t>
            </w:r>
          </w:p>
          <w:p w:rsidR="00F35F0D" w:rsidRPr="00B27C6F" w:rsidRDefault="00F35F0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F35F0D" w:rsidRPr="00B27C6F" w:rsidRDefault="00F35F0D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F35F0D" w:rsidRPr="00B27C6F" w:rsidRDefault="00F35F0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F35F0D" w:rsidRPr="00B27C6F" w:rsidRDefault="00F35F0D">
            <w:pPr>
              <w:rPr>
                <w:sz w:val="20"/>
                <w:szCs w:val="20"/>
              </w:rPr>
            </w:pPr>
          </w:p>
        </w:tc>
      </w:tr>
      <w:tr w:rsidR="00985108" w:rsidTr="00D63E77">
        <w:trPr>
          <w:trHeight w:val="339"/>
        </w:trPr>
        <w:tc>
          <w:tcPr>
            <w:tcW w:w="1383" w:type="dxa"/>
            <w:shd w:val="clear" w:color="auto" w:fill="DEEAF6" w:themeFill="accent1" w:themeFillTint="33"/>
          </w:tcPr>
          <w:p w:rsidR="00985108" w:rsidRPr="00114124" w:rsidRDefault="00114124">
            <w:pPr>
              <w:rPr>
                <w:b/>
                <w:sz w:val="20"/>
                <w:szCs w:val="20"/>
              </w:rPr>
            </w:pPr>
            <w:r w:rsidRPr="00114124">
              <w:rPr>
                <w:b/>
                <w:sz w:val="20"/>
                <w:szCs w:val="20"/>
              </w:rPr>
              <w:t xml:space="preserve">Hold Point 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114124" w:rsidRPr="00114124" w:rsidRDefault="00114124" w:rsidP="00114124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114124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 xml:space="preserve">Proof roll passed with no soft spots. </w:t>
            </w:r>
          </w:p>
          <w:p w:rsidR="00985108" w:rsidRPr="00114124" w:rsidRDefault="00985108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985108" w:rsidRPr="00114124" w:rsidRDefault="008927F5" w:rsidP="004B055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IDM </w:t>
            </w:r>
            <w:r w:rsidR="00114124" w:rsidRPr="00114124">
              <w:rPr>
                <w:b/>
                <w:sz w:val="20"/>
                <w:szCs w:val="20"/>
              </w:rPr>
              <w:t>12.7.14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985108" w:rsidRPr="00B27C6F" w:rsidRDefault="00114124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F35F0D" w:rsidTr="00B27C6F">
        <w:trPr>
          <w:trHeight w:val="433"/>
        </w:trPr>
        <w:tc>
          <w:tcPr>
            <w:tcW w:w="1383" w:type="dxa"/>
            <w:vMerge w:val="restart"/>
          </w:tcPr>
          <w:p w:rsidR="00F35F0D" w:rsidRPr="00B27C6F" w:rsidRDefault="00F35F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Material </w:t>
            </w:r>
          </w:p>
        </w:tc>
        <w:tc>
          <w:tcPr>
            <w:tcW w:w="6939" w:type="dxa"/>
          </w:tcPr>
          <w:p w:rsidR="00F35F0D" w:rsidRPr="00114124" w:rsidRDefault="00F35F0D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11412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Subgrade is free from oversize floaters (more than 75mm) and surface rock. </w:t>
            </w:r>
          </w:p>
          <w:p w:rsidR="00F35F0D" w:rsidRPr="00B27C6F" w:rsidRDefault="00F35F0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F35F0D" w:rsidRPr="00B27C6F" w:rsidRDefault="00F35F0D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F35F0D" w:rsidRPr="00B27C6F" w:rsidRDefault="00F35F0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F35F0D" w:rsidRPr="00B27C6F" w:rsidRDefault="00F35F0D">
            <w:pPr>
              <w:rPr>
                <w:sz w:val="20"/>
                <w:szCs w:val="20"/>
              </w:rPr>
            </w:pPr>
          </w:p>
        </w:tc>
      </w:tr>
      <w:tr w:rsidR="00F35F0D" w:rsidTr="00B27C6F">
        <w:trPr>
          <w:trHeight w:val="433"/>
        </w:trPr>
        <w:tc>
          <w:tcPr>
            <w:tcW w:w="1383" w:type="dxa"/>
            <w:vMerge/>
          </w:tcPr>
          <w:p w:rsidR="00F35F0D" w:rsidRPr="00B27C6F" w:rsidRDefault="00F35F0D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F35F0D" w:rsidRPr="00114124" w:rsidRDefault="00F35F0D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11412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Subgrade is free from roots and other foreign material. </w:t>
            </w:r>
          </w:p>
          <w:p w:rsidR="00F35F0D" w:rsidRPr="00B27C6F" w:rsidRDefault="00F35F0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F35F0D" w:rsidRPr="00B27C6F" w:rsidRDefault="00F35F0D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F35F0D" w:rsidRPr="00B27C6F" w:rsidRDefault="00F35F0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F35F0D" w:rsidRPr="00B27C6F" w:rsidRDefault="00F35F0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F35F0D" w:rsidRPr="00B27C6F" w:rsidRDefault="00F35F0D">
            <w:pPr>
              <w:rPr>
                <w:sz w:val="20"/>
                <w:szCs w:val="20"/>
              </w:rPr>
            </w:pPr>
          </w:p>
        </w:tc>
      </w:tr>
      <w:tr w:rsidR="00985108" w:rsidTr="00B27C6F">
        <w:trPr>
          <w:trHeight w:val="433"/>
        </w:trPr>
        <w:tc>
          <w:tcPr>
            <w:tcW w:w="1383" w:type="dxa"/>
          </w:tcPr>
          <w:p w:rsidR="00985108" w:rsidRPr="00B27C6F" w:rsidRDefault="00F35F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Testing </w:t>
            </w:r>
          </w:p>
        </w:tc>
        <w:tc>
          <w:tcPr>
            <w:tcW w:w="6939" w:type="dxa"/>
          </w:tcPr>
          <w:p w:rsidR="00114124" w:rsidRDefault="00114124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11412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All fill below road pavements has been compacted to 98% standard. Results presented to Council. </w:t>
            </w:r>
          </w:p>
          <w:p w:rsidR="00114124" w:rsidRDefault="00114124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  <w:p w:rsidR="00114124" w:rsidRDefault="00114124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Compaction Testing of the sub-grade is </w:t>
            </w:r>
            <w:r w:rsidR="00F35F0D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required in the following situations:</w:t>
            </w:r>
          </w:p>
          <w:p w:rsidR="00F35F0D" w:rsidRDefault="00F35F0D" w:rsidP="00F35F0D">
            <w:pPr>
              <w:pStyle w:val="Default"/>
              <w:numPr>
                <w:ilvl w:val="0"/>
                <w:numId w:val="1"/>
              </w:numPr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In fill sections (to raise the existing surface to finished subgrade level).</w:t>
            </w:r>
          </w:p>
          <w:p w:rsidR="00F35F0D" w:rsidRDefault="00F35F0D" w:rsidP="00F35F0D">
            <w:pPr>
              <w:pStyle w:val="Default"/>
              <w:ind w:left="72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  <w:p w:rsidR="00F35F0D" w:rsidRPr="00114124" w:rsidRDefault="00F35F0D" w:rsidP="00F35F0D">
            <w:pPr>
              <w:pStyle w:val="Default"/>
              <w:numPr>
                <w:ilvl w:val="0"/>
                <w:numId w:val="1"/>
              </w:numPr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If subgrade improvements are implemented 200mm below finished subgrade level and improved with a granular material.</w:t>
            </w:r>
          </w:p>
          <w:p w:rsidR="00985108" w:rsidRPr="00B27C6F" w:rsidRDefault="00985108" w:rsidP="007A59A6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985108" w:rsidRPr="00B27C6F" w:rsidRDefault="008927F5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F35F0D">
              <w:rPr>
                <w:sz w:val="20"/>
                <w:szCs w:val="20"/>
              </w:rPr>
              <w:t xml:space="preserve"> 12.7.11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985108" w:rsidTr="00D63E77">
        <w:trPr>
          <w:trHeight w:val="322"/>
        </w:trPr>
        <w:tc>
          <w:tcPr>
            <w:tcW w:w="1383" w:type="dxa"/>
            <w:tcBorders>
              <w:bottom w:val="single" w:sz="4" w:space="0" w:color="auto"/>
            </w:tcBorders>
          </w:tcPr>
          <w:p w:rsidR="00985108" w:rsidRPr="00B27C6F" w:rsidRDefault="00F35F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Service Trenches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114124" w:rsidRPr="00114124" w:rsidRDefault="00114124" w:rsidP="00114124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11412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Service and drainage trenches backfilled with class 3 crushed rock and compacted satisfactorily. </w:t>
            </w:r>
          </w:p>
          <w:p w:rsidR="00985108" w:rsidRPr="00B27C6F" w:rsidRDefault="00985108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85108" w:rsidRPr="00B27C6F" w:rsidRDefault="008927F5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IDM </w:t>
            </w:r>
            <w:r w:rsidR="00F35F0D">
              <w:rPr>
                <w:sz w:val="20"/>
                <w:szCs w:val="20"/>
              </w:rPr>
              <w:t>SD310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B27C6F" w:rsidTr="00D63E77">
        <w:trPr>
          <w:trHeight w:val="433"/>
        </w:trPr>
        <w:tc>
          <w:tcPr>
            <w:tcW w:w="8322" w:type="dxa"/>
            <w:gridSpan w:val="2"/>
            <w:shd w:val="clear" w:color="auto" w:fill="DEEAF6" w:themeFill="accent1" w:themeFillTint="33"/>
            <w:vAlign w:val="center"/>
          </w:tcPr>
          <w:p w:rsidR="00B27C6F" w:rsidRPr="00B27C6F" w:rsidRDefault="00B27C6F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>Consent to Proceed to Next Stage?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B27C6F" w:rsidRPr="00B27C6F" w:rsidRDefault="00B27C6F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D63E77" w:rsidTr="00F23B3F">
        <w:trPr>
          <w:trHeight w:val="611"/>
        </w:trPr>
        <w:tc>
          <w:tcPr>
            <w:tcW w:w="8330" w:type="dxa"/>
          </w:tcPr>
          <w:p w:rsidR="00D63E77" w:rsidRDefault="007852D8">
            <w:r>
              <w:t>MS</w:t>
            </w:r>
            <w:r w:rsidR="00D63E77">
              <w:t>C Construction Supervisor Name:</w:t>
            </w:r>
          </w:p>
        </w:tc>
        <w:tc>
          <w:tcPr>
            <w:tcW w:w="4961" w:type="dxa"/>
          </w:tcPr>
          <w:p w:rsidR="00D63E77" w:rsidRDefault="00D63E77" w:rsidP="00790802">
            <w:r>
              <w:t>Signature:</w:t>
            </w:r>
          </w:p>
        </w:tc>
        <w:tc>
          <w:tcPr>
            <w:tcW w:w="2398" w:type="dxa"/>
          </w:tcPr>
          <w:p w:rsidR="00D63E77" w:rsidRDefault="00D63E77" w:rsidP="00790802">
            <w:r>
              <w:t>Date:</w:t>
            </w:r>
          </w:p>
        </w:tc>
      </w:tr>
    </w:tbl>
    <w:p w:rsidR="00B27C6F" w:rsidRDefault="00B27C6F"/>
    <w:sectPr w:rsidR="00B27C6F" w:rsidSect="0080751C">
      <w:headerReference w:type="default" r:id="rId7"/>
      <w:headerReference w:type="first" r:id="rId8"/>
      <w:pgSz w:w="16838" w:h="11906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A9586B47-9088-47F7-BD55-6D8BD97A9DAD}"/>
    <w:embedBold r:id="rId2" w:fontKey="{09347B2D-A2D1-4639-9D2D-360537C307C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9262A0B5-AB34-4557-93E1-2B4919F2CDB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2DC3560D-2854-4617-93CF-C732D74B18C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751C" w:rsidRDefault="00EC614D" w:rsidP="0080751C">
    <w:pPr>
      <w:pStyle w:val="Header"/>
      <w:jc w:val="right"/>
      <w:rPr>
        <w:noProof/>
        <w:lang w:eastAsia="en-AU"/>
      </w:rPr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76BB765A" wp14:editId="10B83F2D">
              <wp:simplePos x="0" y="0"/>
              <wp:positionH relativeFrom="column">
                <wp:posOffset>-25519</wp:posOffset>
              </wp:positionH>
              <wp:positionV relativeFrom="paragraph">
                <wp:posOffset>162500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Pr="007852D8" w:rsidRDefault="007852D8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7852D8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7852D8" w:rsidRDefault="00114124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7852D8">
                            <w:rPr>
                              <w:b/>
                              <w:sz w:val="28"/>
                              <w:szCs w:val="28"/>
                            </w:rPr>
                            <w:t xml:space="preserve">Subgrade </w:t>
                          </w:r>
                          <w:r w:rsidR="00076E97" w:rsidRPr="007852D8">
                            <w:rPr>
                              <w:b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BB76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2pt;margin-top:12.8pt;width:313.95pt;height:57.7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" stroked="f">
              <v:textbox>
                <w:txbxContent>
                  <w:p w:rsidR="00EC614D" w:rsidRPr="007852D8" w:rsidRDefault="007852D8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="00EC614D" w:rsidRPr="007852D8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7852D8" w:rsidRDefault="00114124">
                    <w:pPr>
                      <w:rPr>
                        <w:b/>
                        <w:sz w:val="28"/>
                        <w:szCs w:val="28"/>
                      </w:rPr>
                    </w:pPr>
                    <w:r w:rsidRPr="007852D8">
                      <w:rPr>
                        <w:b/>
                        <w:sz w:val="28"/>
                        <w:szCs w:val="28"/>
                      </w:rPr>
                      <w:t xml:space="preserve">Subgrade </w:t>
                    </w:r>
                    <w:r w:rsidR="00076E97" w:rsidRPr="007852D8">
                      <w:rPr>
                        <w:b/>
                        <w:sz w:val="28"/>
                        <w:szCs w:val="28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tab/>
    </w:r>
    <w:r>
      <w:tab/>
    </w:r>
  </w:p>
  <w:p w:rsidR="00EC614D" w:rsidRDefault="00EC614D" w:rsidP="009B3F87">
    <w:pPr>
      <w:pStyle w:val="Header"/>
      <w:jc w:val="right"/>
      <w:rPr>
        <w:noProof/>
        <w:lang w:eastAsia="en-AU"/>
      </w:rPr>
    </w:pPr>
  </w:p>
  <w:p w:rsidR="007852D8" w:rsidRDefault="007852D8" w:rsidP="009B3F87">
    <w:pPr>
      <w:pStyle w:val="Header"/>
      <w:jc w:val="right"/>
      <w:rPr>
        <w:noProof/>
        <w:lang w:eastAsia="en-AU"/>
      </w:rPr>
    </w:pPr>
  </w:p>
  <w:p w:rsidR="007852D8" w:rsidRDefault="007852D8" w:rsidP="009B3F87">
    <w:pPr>
      <w:pStyle w:val="Header"/>
      <w:jc w:val="right"/>
      <w:rPr>
        <w:noProof/>
        <w:lang w:eastAsia="en-AU"/>
      </w:rPr>
    </w:pPr>
  </w:p>
  <w:p w:rsidR="00EC614D" w:rsidRDefault="00EC614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751C" w:rsidRDefault="0080751C">
    <w:pPr>
      <w:pStyle w:val="Header"/>
    </w:pPr>
    <w:r>
      <w:rPr>
        <w:noProof/>
        <w:lang w:eastAsia="en-AU"/>
      </w:rPr>
      <w:drawing>
        <wp:anchor distT="0" distB="0" distL="114300" distR="114300" simplePos="0" relativeHeight="251662336" behindDoc="1" locked="0" layoutInCell="1" allowOverlap="1" wp14:anchorId="4503AE49" wp14:editId="394203E2">
          <wp:simplePos x="0" y="0"/>
          <wp:positionH relativeFrom="page">
            <wp:posOffset>9382125</wp:posOffset>
          </wp:positionH>
          <wp:positionV relativeFrom="page">
            <wp:posOffset>325120</wp:posOffset>
          </wp:positionV>
          <wp:extent cx="842400" cy="1260000"/>
          <wp:effectExtent l="0" t="0" r="0" b="0"/>
          <wp:wrapNone/>
          <wp:docPr id="4" name="Picture 4" descr="Ch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h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2400" cy="12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EE5D79F" wp14:editId="028DD45F">
              <wp:simplePos x="0" y="0"/>
              <wp:positionH relativeFrom="column">
                <wp:posOffset>0</wp:posOffset>
              </wp:positionH>
              <wp:positionV relativeFrom="paragraph">
                <wp:posOffset>4445</wp:posOffset>
              </wp:positionV>
              <wp:extent cx="3987209" cy="733246"/>
              <wp:effectExtent l="0" t="0" r="0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751C" w:rsidRPr="007852D8" w:rsidRDefault="0080751C" w:rsidP="0080751C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Pr="007852D8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80751C" w:rsidRPr="007852D8" w:rsidRDefault="0080751C" w:rsidP="0080751C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7852D8">
                            <w:rPr>
                              <w:b/>
                              <w:sz w:val="28"/>
                              <w:szCs w:val="28"/>
                            </w:rPr>
                            <w:t xml:space="preserve">Subgrade 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E5D79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0;margin-top:.35pt;width:313.95pt;height:5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" stroked="f">
              <v:textbox>
                <w:txbxContent>
                  <w:p w:rsidR="0080751C" w:rsidRPr="007852D8" w:rsidRDefault="0080751C" w:rsidP="0080751C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Pr="007852D8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80751C" w:rsidRPr="007852D8" w:rsidRDefault="0080751C" w:rsidP="0080751C">
                    <w:pPr>
                      <w:rPr>
                        <w:b/>
                        <w:sz w:val="28"/>
                        <w:szCs w:val="28"/>
                      </w:rPr>
                    </w:pPr>
                    <w:r w:rsidRPr="007852D8">
                      <w:rPr>
                        <w:b/>
                        <w:sz w:val="28"/>
                        <w:szCs w:val="28"/>
                      </w:rPr>
                      <w:t xml:space="preserve">Subgrade  </w:t>
                    </w:r>
                  </w:p>
                </w:txbxContent>
              </v:textbox>
            </v:shape>
          </w:pict>
        </mc:Fallback>
      </mc:AlternateContent>
    </w:r>
  </w:p>
  <w:p w:rsidR="0080751C" w:rsidRDefault="0080751C">
    <w:pPr>
      <w:pStyle w:val="Header"/>
    </w:pPr>
  </w:p>
  <w:p w:rsidR="0080751C" w:rsidRDefault="0080751C">
    <w:pPr>
      <w:pStyle w:val="Header"/>
    </w:pPr>
  </w:p>
  <w:p w:rsidR="0080751C" w:rsidRDefault="0080751C">
    <w:pPr>
      <w:pStyle w:val="Header"/>
    </w:pPr>
  </w:p>
  <w:p w:rsidR="0080751C" w:rsidRDefault="0080751C">
    <w:pPr>
      <w:pStyle w:val="Header"/>
    </w:pPr>
  </w:p>
  <w:p w:rsidR="0080751C" w:rsidRDefault="0080751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D1885"/>
    <w:multiLevelType w:val="hybridMultilevel"/>
    <w:tmpl w:val="F10C200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76E97"/>
    <w:rsid w:val="00114124"/>
    <w:rsid w:val="004B0552"/>
    <w:rsid w:val="004D2838"/>
    <w:rsid w:val="00517838"/>
    <w:rsid w:val="00585B76"/>
    <w:rsid w:val="006D41B5"/>
    <w:rsid w:val="006E296A"/>
    <w:rsid w:val="00736B42"/>
    <w:rsid w:val="007852D8"/>
    <w:rsid w:val="007A59A6"/>
    <w:rsid w:val="0080751C"/>
    <w:rsid w:val="00860D1D"/>
    <w:rsid w:val="008927F5"/>
    <w:rsid w:val="008E0D5A"/>
    <w:rsid w:val="00985108"/>
    <w:rsid w:val="009B3F87"/>
    <w:rsid w:val="00A86A4F"/>
    <w:rsid w:val="00B27C6F"/>
    <w:rsid w:val="00B63CD7"/>
    <w:rsid w:val="00BE2E57"/>
    <w:rsid w:val="00CE6DE0"/>
    <w:rsid w:val="00D04BC0"/>
    <w:rsid w:val="00D63E77"/>
    <w:rsid w:val="00E240C6"/>
    <w:rsid w:val="00EC614D"/>
    <w:rsid w:val="00F23B3F"/>
    <w:rsid w:val="00F35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,"/>
  <w14:docId w14:val="64E9A008"/>
  <w15:docId w15:val="{7117E281-5ACB-4048-813D-0B6FD48BF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2</Pages>
  <Words>220</Words>
  <Characters>1260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1478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15</cp:revision>
  <dcterms:created xsi:type="dcterms:W3CDTF">2017-07-05T01:10:00Z</dcterms:created>
  <dcterms:modified xsi:type="dcterms:W3CDTF">2022-02-17T03:06:00Z</dcterms:modified>
</cp:coreProperties>
</file>